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  <w:r w:rsidRPr="00613BD9">
        <w:rPr>
          <w:rFonts w:cs="Times New Roman"/>
        </w:rPr>
        <w:t>от _</w:t>
      </w:r>
      <w:r w:rsidRPr="00613BD9">
        <w:rPr>
          <w:rFonts w:cs="Times New Roman"/>
          <w:u w:val="single"/>
        </w:rPr>
        <w:t>2</w:t>
      </w:r>
      <w:r w:rsidR="00A84E80">
        <w:rPr>
          <w:rFonts w:cs="Times New Roman"/>
          <w:u w:val="single"/>
        </w:rPr>
        <w:t>6</w:t>
      </w:r>
      <w:r w:rsidRPr="00613BD9">
        <w:rPr>
          <w:rFonts w:cs="Times New Roman"/>
          <w:u w:val="single"/>
        </w:rPr>
        <w:t>.0</w:t>
      </w:r>
      <w:r w:rsidR="00A84E80">
        <w:rPr>
          <w:rFonts w:cs="Times New Roman"/>
          <w:u w:val="single"/>
        </w:rPr>
        <w:t>4</w:t>
      </w:r>
      <w:r w:rsidRPr="00613BD9">
        <w:rPr>
          <w:rFonts w:cs="Times New Roman"/>
          <w:u w:val="single"/>
        </w:rPr>
        <w:t>.2023 г.</w:t>
      </w:r>
      <w:proofErr w:type="gramStart"/>
      <w:r w:rsidRPr="00613BD9">
        <w:rPr>
          <w:rFonts w:cs="Times New Roman"/>
        </w:rPr>
        <w:t>_  №</w:t>
      </w:r>
      <w:proofErr w:type="gramEnd"/>
      <w:r w:rsidRPr="00613BD9">
        <w:rPr>
          <w:rFonts w:cs="Times New Roman"/>
          <w:sz w:val="28"/>
          <w:szCs w:val="28"/>
        </w:rPr>
        <w:t xml:space="preserve"> _</w:t>
      </w:r>
      <w:r w:rsidR="00EF37C0">
        <w:rPr>
          <w:rFonts w:cs="Times New Roman"/>
          <w:u w:val="single"/>
        </w:rPr>
        <w:t>4</w:t>
      </w:r>
      <w:r w:rsidR="00A241A9">
        <w:rPr>
          <w:rFonts w:cs="Times New Roman"/>
          <w:u w:val="single"/>
        </w:rPr>
        <w:t>42</w:t>
      </w:r>
      <w:r w:rsidRPr="00613BD9">
        <w:rPr>
          <w:rFonts w:cs="Times New Roman"/>
          <w:sz w:val="28"/>
          <w:szCs w:val="28"/>
        </w:rPr>
        <w:t xml:space="preserve">_                                                                                              </w:t>
      </w:r>
      <w:r w:rsidR="00A84E80">
        <w:rPr>
          <w:rFonts w:cs="Times New Roman"/>
          <w:sz w:val="28"/>
          <w:szCs w:val="28"/>
        </w:rPr>
        <w:t xml:space="preserve">   </w:t>
      </w:r>
    </w:p>
    <w:p w:rsidR="00613BD9" w:rsidRPr="00613BD9" w:rsidRDefault="00613BD9" w:rsidP="00613BD9">
      <w:pPr>
        <w:spacing w:after="0" w:line="240" w:lineRule="auto"/>
        <w:rPr>
          <w:rFonts w:cs="Times New Roman"/>
        </w:rPr>
      </w:pPr>
      <w:r w:rsidRPr="00613BD9">
        <w:rPr>
          <w:rFonts w:cs="Times New Roman"/>
          <w:sz w:val="28"/>
          <w:szCs w:val="28"/>
        </w:rPr>
        <w:t xml:space="preserve">            </w:t>
      </w:r>
      <w:r w:rsidRPr="00613BD9">
        <w:rPr>
          <w:rFonts w:cs="Times New Roman"/>
        </w:rPr>
        <w:t xml:space="preserve">с. Еткуль                                                                                                  </w:t>
      </w:r>
    </w:p>
    <w:p w:rsidR="00613BD9" w:rsidRPr="00D87A13" w:rsidRDefault="00613BD9" w:rsidP="002743ED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2743ED" w:rsidRDefault="00A241A9" w:rsidP="002743ED">
      <w:pPr>
        <w:spacing w:after="0" w:line="240" w:lineRule="auto"/>
        <w:jc w:val="both"/>
        <w:rPr>
          <w:sz w:val="28"/>
          <w:szCs w:val="28"/>
        </w:rPr>
      </w:pPr>
      <w:r w:rsidRPr="002C4D73">
        <w:rPr>
          <w:sz w:val="28"/>
          <w:szCs w:val="28"/>
        </w:rPr>
        <w:t xml:space="preserve">Об утверждении Положения о </w:t>
      </w:r>
    </w:p>
    <w:p w:rsidR="002743ED" w:rsidRDefault="00A241A9" w:rsidP="002743ED">
      <w:pPr>
        <w:spacing w:after="0" w:line="240" w:lineRule="auto"/>
        <w:jc w:val="both"/>
        <w:rPr>
          <w:sz w:val="28"/>
          <w:szCs w:val="28"/>
        </w:rPr>
      </w:pPr>
      <w:r w:rsidRPr="002C4D73">
        <w:rPr>
          <w:sz w:val="28"/>
          <w:szCs w:val="28"/>
        </w:rPr>
        <w:t xml:space="preserve">порядке деятельности органов </w:t>
      </w:r>
    </w:p>
    <w:p w:rsidR="002743ED" w:rsidRDefault="00A241A9" w:rsidP="002743ED">
      <w:pPr>
        <w:spacing w:after="0" w:line="240" w:lineRule="auto"/>
        <w:jc w:val="both"/>
        <w:rPr>
          <w:sz w:val="28"/>
          <w:szCs w:val="28"/>
        </w:rPr>
      </w:pPr>
      <w:r w:rsidRPr="002C4D73">
        <w:rPr>
          <w:sz w:val="28"/>
          <w:szCs w:val="28"/>
        </w:rPr>
        <w:t xml:space="preserve">местного самоуправления по </w:t>
      </w:r>
    </w:p>
    <w:p w:rsidR="002743ED" w:rsidRDefault="00A241A9" w:rsidP="002743ED">
      <w:pPr>
        <w:spacing w:after="0" w:line="240" w:lineRule="auto"/>
        <w:jc w:val="both"/>
        <w:rPr>
          <w:sz w:val="28"/>
          <w:szCs w:val="28"/>
        </w:rPr>
      </w:pPr>
      <w:r w:rsidRPr="002C4D73">
        <w:rPr>
          <w:sz w:val="28"/>
          <w:szCs w:val="28"/>
        </w:rPr>
        <w:t xml:space="preserve">правовому просвещению </w:t>
      </w:r>
    </w:p>
    <w:p w:rsidR="002743ED" w:rsidRDefault="00A241A9" w:rsidP="002743ED">
      <w:pPr>
        <w:spacing w:after="0" w:line="240" w:lineRule="auto"/>
        <w:jc w:val="both"/>
        <w:rPr>
          <w:sz w:val="28"/>
          <w:szCs w:val="28"/>
        </w:rPr>
      </w:pPr>
      <w:r w:rsidRPr="002C4D73">
        <w:rPr>
          <w:sz w:val="28"/>
          <w:szCs w:val="28"/>
        </w:rPr>
        <w:t xml:space="preserve">и правовому информированию </w:t>
      </w:r>
    </w:p>
    <w:p w:rsidR="002743ED" w:rsidRDefault="00A241A9" w:rsidP="002743ED">
      <w:pPr>
        <w:spacing w:after="0" w:line="240" w:lineRule="auto"/>
        <w:jc w:val="both"/>
        <w:rPr>
          <w:sz w:val="28"/>
          <w:szCs w:val="28"/>
        </w:rPr>
      </w:pPr>
      <w:r w:rsidRPr="002C4D73">
        <w:rPr>
          <w:sz w:val="28"/>
          <w:szCs w:val="28"/>
        </w:rPr>
        <w:t xml:space="preserve">на территории Еткульского </w:t>
      </w:r>
    </w:p>
    <w:p w:rsidR="00A241A9" w:rsidRDefault="00A241A9" w:rsidP="002743ED">
      <w:pPr>
        <w:spacing w:after="0" w:line="240" w:lineRule="auto"/>
        <w:jc w:val="both"/>
        <w:rPr>
          <w:sz w:val="28"/>
          <w:szCs w:val="28"/>
        </w:rPr>
      </w:pPr>
      <w:r w:rsidRPr="002C4D73">
        <w:rPr>
          <w:sz w:val="28"/>
          <w:szCs w:val="28"/>
        </w:rPr>
        <w:t xml:space="preserve">муниципального района </w:t>
      </w:r>
    </w:p>
    <w:p w:rsidR="002743ED" w:rsidRDefault="002743ED" w:rsidP="002743ED">
      <w:pPr>
        <w:spacing w:after="0" w:line="240" w:lineRule="auto"/>
        <w:jc w:val="both"/>
        <w:rPr>
          <w:sz w:val="28"/>
          <w:szCs w:val="28"/>
        </w:rPr>
      </w:pPr>
    </w:p>
    <w:p w:rsidR="002743ED" w:rsidRPr="004F2C87" w:rsidRDefault="002743ED" w:rsidP="002743ED">
      <w:pPr>
        <w:spacing w:after="0" w:line="240" w:lineRule="auto"/>
        <w:ind w:firstLine="720"/>
        <w:jc w:val="both"/>
        <w:rPr>
          <w:sz w:val="28"/>
          <w:szCs w:val="28"/>
        </w:rPr>
      </w:pPr>
      <w:r w:rsidRPr="003C047D">
        <w:rPr>
          <w:sz w:val="28"/>
          <w:szCs w:val="28"/>
        </w:rPr>
        <w:t xml:space="preserve">В соответствии с Федеральными законами от 06.10.2003 </w:t>
      </w:r>
      <w:r>
        <w:rPr>
          <w:sz w:val="28"/>
          <w:szCs w:val="28"/>
        </w:rPr>
        <w:t xml:space="preserve">г. </w:t>
      </w:r>
      <w:r w:rsidRPr="003C047D">
        <w:rPr>
          <w:sz w:val="28"/>
          <w:szCs w:val="28"/>
        </w:rPr>
        <w:t>№ 131-ФЗ «Об общих принципах организации местного самоуправления в Российской Федерации», от 23.06.2016</w:t>
      </w:r>
      <w:r w:rsidR="00DE36BB">
        <w:rPr>
          <w:sz w:val="28"/>
          <w:szCs w:val="28"/>
        </w:rPr>
        <w:t xml:space="preserve"> г.</w:t>
      </w:r>
      <w:r w:rsidRPr="003C047D">
        <w:rPr>
          <w:sz w:val="28"/>
          <w:szCs w:val="28"/>
        </w:rPr>
        <w:t xml:space="preserve"> № 182-ФЗ «Об основах системы профилактики правонарушений в Российской Федерации», Уставом </w:t>
      </w:r>
      <w:r w:rsidRPr="004F2C87">
        <w:rPr>
          <w:sz w:val="28"/>
          <w:szCs w:val="28"/>
        </w:rPr>
        <w:t>Еткульского муниципального района</w:t>
      </w:r>
      <w:r>
        <w:rPr>
          <w:sz w:val="28"/>
          <w:szCs w:val="28"/>
        </w:rPr>
        <w:t xml:space="preserve"> </w:t>
      </w:r>
    </w:p>
    <w:p w:rsidR="002743ED" w:rsidRDefault="002743ED" w:rsidP="002743ED">
      <w:pPr>
        <w:spacing w:after="0" w:line="240" w:lineRule="auto"/>
        <w:jc w:val="both"/>
        <w:rPr>
          <w:sz w:val="28"/>
          <w:szCs w:val="28"/>
        </w:rPr>
      </w:pPr>
      <w:r w:rsidRPr="004F2C87">
        <w:rPr>
          <w:sz w:val="28"/>
          <w:szCs w:val="28"/>
        </w:rPr>
        <w:t xml:space="preserve"> </w:t>
      </w:r>
    </w:p>
    <w:p w:rsidR="002743ED" w:rsidRPr="004F2C87" w:rsidRDefault="002743ED" w:rsidP="002743ED">
      <w:pPr>
        <w:spacing w:after="0" w:line="240" w:lineRule="auto"/>
        <w:jc w:val="center"/>
        <w:rPr>
          <w:sz w:val="28"/>
          <w:szCs w:val="28"/>
        </w:rPr>
      </w:pPr>
      <w:r w:rsidRPr="004F2C87">
        <w:rPr>
          <w:sz w:val="28"/>
          <w:szCs w:val="28"/>
        </w:rPr>
        <w:t>СОБРАНИЕ ДЕПУТАТОВ ЕТКУЛЬСКОГО МУНИЦИПАЛЬНОГО РАЙОНА</w:t>
      </w:r>
    </w:p>
    <w:p w:rsidR="002743ED" w:rsidRPr="004F2C87" w:rsidRDefault="002743ED" w:rsidP="002743ED">
      <w:pPr>
        <w:spacing w:after="0" w:line="240" w:lineRule="auto"/>
        <w:jc w:val="center"/>
        <w:rPr>
          <w:sz w:val="28"/>
          <w:szCs w:val="28"/>
        </w:rPr>
      </w:pPr>
      <w:r w:rsidRPr="004F2C87">
        <w:rPr>
          <w:sz w:val="28"/>
          <w:szCs w:val="28"/>
        </w:rPr>
        <w:t>Р Е Ш А Е Т:</w:t>
      </w:r>
    </w:p>
    <w:p w:rsidR="002743ED" w:rsidRDefault="002743ED" w:rsidP="002743ED">
      <w:pPr>
        <w:spacing w:after="0" w:line="240" w:lineRule="auto"/>
        <w:jc w:val="both"/>
        <w:rPr>
          <w:sz w:val="28"/>
          <w:szCs w:val="28"/>
        </w:rPr>
      </w:pPr>
    </w:p>
    <w:p w:rsidR="002743ED" w:rsidRDefault="002743ED" w:rsidP="00DE36BB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708"/>
        <w:jc w:val="both"/>
        <w:rPr>
          <w:sz w:val="28"/>
          <w:szCs w:val="28"/>
        </w:rPr>
      </w:pPr>
      <w:r w:rsidRPr="003C047D">
        <w:rPr>
          <w:sz w:val="28"/>
          <w:szCs w:val="28"/>
        </w:rPr>
        <w:t>Утвердить Положение о порядке деятельности органов местного самоуправления по правовому просвещению и правовому информированию на территории</w:t>
      </w:r>
      <w:r>
        <w:rPr>
          <w:sz w:val="28"/>
          <w:szCs w:val="28"/>
        </w:rPr>
        <w:t xml:space="preserve"> Еткульского муниципального района (прилагается)</w:t>
      </w:r>
      <w:r w:rsidRPr="004F2C87">
        <w:rPr>
          <w:sz w:val="28"/>
          <w:szCs w:val="28"/>
        </w:rPr>
        <w:t>.</w:t>
      </w:r>
    </w:p>
    <w:p w:rsidR="00DE36BB" w:rsidRDefault="00DE36BB" w:rsidP="00DE36BB">
      <w:pPr>
        <w:tabs>
          <w:tab w:val="left" w:pos="993"/>
        </w:tabs>
        <w:suppressAutoHyphens w:val="0"/>
        <w:spacing w:after="0" w:line="240" w:lineRule="auto"/>
        <w:ind w:left="708"/>
        <w:jc w:val="both"/>
        <w:rPr>
          <w:sz w:val="28"/>
          <w:szCs w:val="28"/>
        </w:rPr>
      </w:pPr>
    </w:p>
    <w:p w:rsidR="002743ED" w:rsidRDefault="002743ED" w:rsidP="00DE36BB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708"/>
        <w:jc w:val="both"/>
        <w:rPr>
          <w:sz w:val="28"/>
          <w:szCs w:val="28"/>
        </w:rPr>
      </w:pPr>
      <w:r w:rsidRPr="003C047D">
        <w:rPr>
          <w:sz w:val="28"/>
          <w:szCs w:val="28"/>
        </w:rPr>
        <w:t>Настоящее решение подлежит официальному опубликованию в общественно-политической газете Еткульского района «Искра» и в сетевом издании портал «Муниципальные Правовые Акты администрации Еткульского муниципального района» (http://мпа-еткуль.рф/</w:t>
      </w:r>
      <w:r w:rsidR="00B571FE">
        <w:rPr>
          <w:sz w:val="28"/>
          <w:szCs w:val="28"/>
        </w:rPr>
        <w:t>)</w:t>
      </w:r>
      <w:r w:rsidRPr="003C047D">
        <w:rPr>
          <w:sz w:val="28"/>
          <w:szCs w:val="28"/>
        </w:rPr>
        <w:t>.</w:t>
      </w:r>
    </w:p>
    <w:p w:rsidR="00DE36BB" w:rsidRPr="003C047D" w:rsidRDefault="00DE36BB" w:rsidP="00DE36BB">
      <w:pPr>
        <w:tabs>
          <w:tab w:val="left" w:pos="993"/>
        </w:tabs>
        <w:suppressAutoHyphens w:val="0"/>
        <w:spacing w:after="0" w:line="240" w:lineRule="auto"/>
        <w:jc w:val="both"/>
        <w:rPr>
          <w:sz w:val="28"/>
          <w:szCs w:val="28"/>
        </w:rPr>
      </w:pPr>
    </w:p>
    <w:p w:rsidR="002743ED" w:rsidRPr="003C047D" w:rsidRDefault="002743ED" w:rsidP="00DE36BB">
      <w:pPr>
        <w:numPr>
          <w:ilvl w:val="0"/>
          <w:numId w:val="3"/>
        </w:numPr>
        <w:tabs>
          <w:tab w:val="left" w:pos="993"/>
        </w:tabs>
        <w:suppressAutoHyphens w:val="0"/>
        <w:spacing w:after="0" w:line="240" w:lineRule="auto"/>
        <w:ind w:left="0" w:firstLine="708"/>
        <w:jc w:val="both"/>
        <w:rPr>
          <w:sz w:val="28"/>
          <w:szCs w:val="28"/>
        </w:rPr>
      </w:pPr>
      <w:r w:rsidRPr="003C047D">
        <w:rPr>
          <w:sz w:val="28"/>
          <w:szCs w:val="28"/>
        </w:rPr>
        <w:t>Настоящее решение вступает в силу после его официального опубликования в соответствии с действующим законодательством.</w:t>
      </w:r>
    </w:p>
    <w:p w:rsidR="002743ED" w:rsidRDefault="002743ED" w:rsidP="002743ED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2743ED" w:rsidRPr="004F2C87" w:rsidRDefault="002743ED" w:rsidP="002743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F2C87">
        <w:rPr>
          <w:sz w:val="28"/>
          <w:szCs w:val="28"/>
        </w:rPr>
        <w:t xml:space="preserve">редседатель Собрания депутатов </w:t>
      </w:r>
    </w:p>
    <w:p w:rsidR="002743ED" w:rsidRDefault="002743ED" w:rsidP="002743ED">
      <w:pPr>
        <w:spacing w:after="0" w:line="240" w:lineRule="auto"/>
        <w:jc w:val="both"/>
        <w:rPr>
          <w:sz w:val="28"/>
          <w:szCs w:val="28"/>
        </w:rPr>
      </w:pPr>
      <w:r w:rsidRPr="004F2C87">
        <w:rPr>
          <w:sz w:val="28"/>
          <w:szCs w:val="28"/>
        </w:rPr>
        <w:t xml:space="preserve">Еткульского муниципального района                                            </w:t>
      </w:r>
      <w:r w:rsidR="00DE36BB">
        <w:rPr>
          <w:sz w:val="28"/>
          <w:szCs w:val="28"/>
        </w:rPr>
        <w:t xml:space="preserve">             </w:t>
      </w:r>
      <w:r w:rsidRPr="004F2C87">
        <w:rPr>
          <w:sz w:val="28"/>
          <w:szCs w:val="28"/>
        </w:rPr>
        <w:t xml:space="preserve">   Н.</w:t>
      </w:r>
      <w:r w:rsidR="00DE36BB">
        <w:rPr>
          <w:sz w:val="28"/>
          <w:szCs w:val="28"/>
        </w:rPr>
        <w:t xml:space="preserve"> </w:t>
      </w:r>
      <w:r w:rsidRPr="004F2C87">
        <w:rPr>
          <w:sz w:val="28"/>
          <w:szCs w:val="28"/>
        </w:rPr>
        <w:t>Н. Васильева</w:t>
      </w:r>
    </w:p>
    <w:p w:rsidR="00AF5514" w:rsidRDefault="00AF5514" w:rsidP="002743ED">
      <w:pPr>
        <w:spacing w:after="0" w:line="240" w:lineRule="auto"/>
        <w:jc w:val="both"/>
        <w:rPr>
          <w:sz w:val="28"/>
          <w:szCs w:val="28"/>
        </w:rPr>
      </w:pPr>
    </w:p>
    <w:p w:rsidR="00AF5514" w:rsidRDefault="00AF5514" w:rsidP="002743ED">
      <w:pPr>
        <w:spacing w:after="0" w:line="240" w:lineRule="auto"/>
        <w:jc w:val="both"/>
        <w:rPr>
          <w:sz w:val="28"/>
          <w:szCs w:val="28"/>
        </w:rPr>
      </w:pPr>
    </w:p>
    <w:p w:rsidR="00AF5514" w:rsidRPr="00AF5514" w:rsidRDefault="00AF5514" w:rsidP="00AF5514">
      <w:pPr>
        <w:spacing w:after="0" w:line="240" w:lineRule="auto"/>
        <w:jc w:val="both"/>
        <w:rPr>
          <w:sz w:val="28"/>
          <w:szCs w:val="28"/>
        </w:rPr>
      </w:pPr>
      <w:r w:rsidRPr="00AF5514">
        <w:rPr>
          <w:sz w:val="28"/>
          <w:szCs w:val="28"/>
        </w:rPr>
        <w:t xml:space="preserve">Глава Еткульского муниципального района                                        Ю. В. Кузьменков     </w:t>
      </w:r>
    </w:p>
    <w:p w:rsidR="00AF5514" w:rsidRPr="004F2C87" w:rsidRDefault="00AF5514" w:rsidP="002743ED">
      <w:pPr>
        <w:spacing w:after="0" w:line="240" w:lineRule="auto"/>
        <w:jc w:val="both"/>
        <w:rPr>
          <w:sz w:val="28"/>
          <w:szCs w:val="28"/>
        </w:rPr>
      </w:pPr>
    </w:p>
    <w:p w:rsidR="002743ED" w:rsidRPr="004F2C87" w:rsidRDefault="002743ED" w:rsidP="00DE36BB">
      <w:pPr>
        <w:pStyle w:val="affe"/>
        <w:ind w:left="567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4F2C87">
        <w:rPr>
          <w:rFonts w:ascii="Times New Roman" w:hAnsi="Times New Roman" w:cs="Times New Roman"/>
          <w:bCs/>
          <w:sz w:val="28"/>
          <w:szCs w:val="28"/>
        </w:rPr>
        <w:lastRenderedPageBreak/>
        <w:t>УТВЕРЖДЕНО:</w:t>
      </w:r>
    </w:p>
    <w:p w:rsidR="002743ED" w:rsidRPr="004F2C87" w:rsidRDefault="002743ED" w:rsidP="00DE36BB">
      <w:pPr>
        <w:spacing w:after="0" w:line="240" w:lineRule="auto"/>
        <w:ind w:left="5670"/>
        <w:rPr>
          <w:sz w:val="28"/>
          <w:szCs w:val="28"/>
        </w:rPr>
      </w:pPr>
      <w:r w:rsidRPr="004F2C87">
        <w:rPr>
          <w:sz w:val="28"/>
          <w:szCs w:val="28"/>
        </w:rPr>
        <w:t>решением Собрания депутатов</w:t>
      </w:r>
    </w:p>
    <w:p w:rsidR="002743ED" w:rsidRPr="004F2C87" w:rsidRDefault="002743ED" w:rsidP="00DE36BB">
      <w:pPr>
        <w:spacing w:after="0" w:line="240" w:lineRule="auto"/>
        <w:ind w:left="5670"/>
        <w:rPr>
          <w:sz w:val="28"/>
          <w:szCs w:val="28"/>
        </w:rPr>
      </w:pPr>
      <w:r w:rsidRPr="004F2C87">
        <w:rPr>
          <w:sz w:val="28"/>
          <w:szCs w:val="28"/>
        </w:rPr>
        <w:t xml:space="preserve">Еткульского муниципального района </w:t>
      </w:r>
    </w:p>
    <w:p w:rsidR="002743ED" w:rsidRPr="004F2C87" w:rsidRDefault="00DE36BB" w:rsidP="00DE36BB">
      <w:pPr>
        <w:spacing w:after="0" w:line="240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о</w:t>
      </w:r>
      <w:r w:rsidR="002743ED" w:rsidRPr="004F2C87">
        <w:rPr>
          <w:sz w:val="28"/>
          <w:szCs w:val="28"/>
        </w:rPr>
        <w:t>т</w:t>
      </w:r>
      <w:r>
        <w:rPr>
          <w:sz w:val="28"/>
          <w:szCs w:val="28"/>
        </w:rPr>
        <w:t xml:space="preserve"> 26.04.2023 г.</w:t>
      </w:r>
      <w:r w:rsidR="002743ED" w:rsidRPr="004F2C8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442</w:t>
      </w:r>
      <w:r w:rsidR="002743ED" w:rsidRPr="004F2C87">
        <w:rPr>
          <w:sz w:val="28"/>
          <w:szCs w:val="28"/>
        </w:rPr>
        <w:t xml:space="preserve"> </w:t>
      </w:r>
    </w:p>
    <w:p w:rsidR="002743ED" w:rsidRPr="004F2C87" w:rsidRDefault="002743ED" w:rsidP="002743ED">
      <w:pPr>
        <w:pStyle w:val="aff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43ED" w:rsidRPr="002921E1" w:rsidRDefault="002743ED" w:rsidP="002743ED">
      <w:pPr>
        <w:tabs>
          <w:tab w:val="left" w:leader="underscore" w:pos="0"/>
        </w:tabs>
        <w:spacing w:after="0" w:line="240" w:lineRule="auto"/>
        <w:ind w:hanging="20"/>
        <w:jc w:val="center"/>
        <w:rPr>
          <w:rFonts w:eastAsia="Calibri"/>
          <w:b/>
          <w:sz w:val="28"/>
          <w:szCs w:val="28"/>
          <w:lang w:eastAsia="en-US"/>
        </w:rPr>
      </w:pPr>
      <w:r w:rsidRPr="002921E1">
        <w:rPr>
          <w:rFonts w:eastAsia="Calibri"/>
          <w:b/>
          <w:sz w:val="28"/>
          <w:szCs w:val="28"/>
          <w:lang w:eastAsia="en-US"/>
        </w:rPr>
        <w:t xml:space="preserve">ПОЛОЖЕНИЕ </w:t>
      </w:r>
    </w:p>
    <w:p w:rsidR="002743ED" w:rsidRPr="002921E1" w:rsidRDefault="002743ED" w:rsidP="002743ED">
      <w:pPr>
        <w:tabs>
          <w:tab w:val="left" w:leader="underscore" w:pos="0"/>
        </w:tabs>
        <w:spacing w:after="0" w:line="240" w:lineRule="auto"/>
        <w:ind w:hanging="20"/>
        <w:jc w:val="center"/>
        <w:rPr>
          <w:rFonts w:eastAsia="Calibri"/>
          <w:b/>
          <w:sz w:val="28"/>
          <w:szCs w:val="28"/>
          <w:lang w:eastAsia="en-US"/>
        </w:rPr>
      </w:pPr>
      <w:r w:rsidRPr="002921E1">
        <w:rPr>
          <w:rFonts w:eastAsia="Calibri"/>
          <w:b/>
          <w:sz w:val="28"/>
          <w:szCs w:val="28"/>
          <w:lang w:eastAsia="en-US"/>
        </w:rPr>
        <w:t xml:space="preserve">о порядке деятельности органов местного самоуправления по правовому просвещению и правовому информированию на территории Еткульского муниципального района </w:t>
      </w:r>
    </w:p>
    <w:p w:rsidR="002743ED" w:rsidRPr="003C047D" w:rsidRDefault="002743ED" w:rsidP="002743ED">
      <w:pPr>
        <w:tabs>
          <w:tab w:val="left" w:leader="underscore" w:pos="0"/>
        </w:tabs>
        <w:spacing w:after="0" w:line="240" w:lineRule="auto"/>
        <w:ind w:hanging="20"/>
        <w:jc w:val="center"/>
        <w:rPr>
          <w:rFonts w:eastAsia="Calibri"/>
          <w:sz w:val="27"/>
          <w:szCs w:val="27"/>
          <w:lang w:eastAsia="en-US"/>
        </w:rPr>
      </w:pPr>
    </w:p>
    <w:p w:rsidR="002743ED" w:rsidRPr="003C047D" w:rsidRDefault="002743ED" w:rsidP="00D26153">
      <w:pPr>
        <w:spacing w:after="0" w:line="24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3C047D">
        <w:rPr>
          <w:rFonts w:eastAsia="Calibri"/>
          <w:b/>
          <w:sz w:val="28"/>
          <w:szCs w:val="28"/>
          <w:lang w:eastAsia="en-US"/>
        </w:rPr>
        <w:t>Статья 1. Общие положения.</w:t>
      </w:r>
    </w:p>
    <w:p w:rsidR="002743ED" w:rsidRPr="003C047D" w:rsidRDefault="002743ED" w:rsidP="00DE36BB">
      <w:pPr>
        <w:numPr>
          <w:ilvl w:val="1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 xml:space="preserve">Для целей реализации настоящего Положения о порядке деятельности органов местного самоуправления по правовому просвещению и правовому информированию на территории </w:t>
      </w:r>
      <w:r>
        <w:rPr>
          <w:rFonts w:eastAsia="Calibri"/>
          <w:sz w:val="28"/>
          <w:szCs w:val="28"/>
          <w:lang w:eastAsia="en-US"/>
        </w:rPr>
        <w:t>Еткульского муниципального района</w:t>
      </w:r>
      <w:r w:rsidRPr="003C047D">
        <w:rPr>
          <w:rFonts w:eastAsia="Calibri"/>
          <w:sz w:val="28"/>
          <w:szCs w:val="28"/>
          <w:lang w:eastAsia="en-US"/>
        </w:rPr>
        <w:t xml:space="preserve"> (далее - Положение) под правовым просвещением и правовым информированием (далее - правовое просвещение) понимается систематическая деятельность органов местного самоуправления, осуществляемая ими как непосредственно, так и через подведомственные организации и учреждения, по доведению до сведения граждан и организаций информации, направленной на обеспечение защиты прав и свобод человека и гражданина, общества и государства от противоправных посягательств, а также по повышению уровня правовой грамотности, развитию правосознания граждан.</w:t>
      </w:r>
    </w:p>
    <w:p w:rsidR="002743ED" w:rsidRPr="003C047D" w:rsidRDefault="002743ED" w:rsidP="00DE36BB">
      <w:pPr>
        <w:numPr>
          <w:ilvl w:val="1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 xml:space="preserve">Правовое просвещение является неотъемлемой частью деятельности органов местного самоуправления </w:t>
      </w:r>
      <w:r>
        <w:rPr>
          <w:rFonts w:eastAsia="Calibri"/>
          <w:sz w:val="28"/>
          <w:szCs w:val="28"/>
          <w:lang w:eastAsia="en-US"/>
        </w:rPr>
        <w:t xml:space="preserve">Еткульского муниципального района </w:t>
      </w:r>
      <w:r w:rsidRPr="003C047D">
        <w:rPr>
          <w:rFonts w:eastAsia="Calibri"/>
          <w:sz w:val="28"/>
          <w:szCs w:val="28"/>
          <w:lang w:eastAsia="en-US"/>
        </w:rPr>
        <w:t>по реализации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Федерации», и полномочий по участию в профилактике терроризма и экстремизма, а также в минимизации и (или) ликвидации последствий проявлений терроризма и экстремизма на территории муниципального образования.</w:t>
      </w:r>
    </w:p>
    <w:p w:rsidR="002743ED" w:rsidRPr="003C047D" w:rsidRDefault="002743ED" w:rsidP="00DE36BB">
      <w:pPr>
        <w:numPr>
          <w:ilvl w:val="1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Реализация настоящего Положения осуществляется, в том числе, путем доступа к информации о деятельности органов местного самоуправления.</w:t>
      </w:r>
    </w:p>
    <w:p w:rsidR="002743ED" w:rsidRPr="003C047D" w:rsidRDefault="002743ED" w:rsidP="00DE36BB">
      <w:pPr>
        <w:numPr>
          <w:ilvl w:val="1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Основными задачами правового просвещения являются:</w:t>
      </w:r>
    </w:p>
    <w:p w:rsidR="002743ED" w:rsidRPr="003C047D" w:rsidRDefault="002743ED" w:rsidP="00DE36BB">
      <w:p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- содействие гражданам в реализации и защите их прав, свобод и законных интересов, в том числе, путем доведения до их сведения информации о принятии, изменении либо отмене нормативных правовых актов, а также информации об их содержании, порядке и практики их применения;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8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создание условий, обеспечивающих развитие правовой грамотности и правосознания граждан, повышение уровня их правовой культуры;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1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профилактика правонарушений и преступлений, выражающаяся, в том числе, в воспитательном воздействии в целях недопущения совершения правонарушений или антиобщественного поведения и формировании стремления к законопослушанию как основной модели социального поведения;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4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обеспечение взаимодействия органов местного самоуправления и подведомственных им организаций и учреждений, гражданами, а также с иными субъектами профилактики правонарушений для целей правового просвещения.</w:t>
      </w:r>
    </w:p>
    <w:p w:rsidR="002743ED" w:rsidRPr="003C047D" w:rsidRDefault="002743ED" w:rsidP="00DE36BB">
      <w:p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5. Правовое просвещение осуществляется исходя из следующих принципов: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47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lastRenderedPageBreak/>
        <w:t>признание права на личностное образование и развитие в качестве одного из фундаментальных прав человека;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42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пропаганда общечеловеческих ценностей и гуманизма;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1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недопустимость пропаганды войны, этнических и религиозных распрей, насилия и жестокости;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1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максимально широкая доступность мероприятий по правовому просвещению всем категориям населения;</w:t>
      </w:r>
    </w:p>
    <w:p w:rsidR="002743ED" w:rsidRDefault="002743ED" w:rsidP="002743ED">
      <w:pPr>
        <w:numPr>
          <w:ilvl w:val="0"/>
          <w:numId w:val="5"/>
        </w:numPr>
        <w:tabs>
          <w:tab w:val="left" w:pos="738"/>
        </w:tabs>
        <w:spacing w:after="0" w:line="240" w:lineRule="auto"/>
        <w:ind w:firstLine="560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достоверность сообщаемой информации.</w:t>
      </w:r>
    </w:p>
    <w:p w:rsidR="00DE36BB" w:rsidRPr="003C047D" w:rsidRDefault="00DE36BB" w:rsidP="002743ED">
      <w:pPr>
        <w:numPr>
          <w:ilvl w:val="0"/>
          <w:numId w:val="5"/>
        </w:numPr>
        <w:tabs>
          <w:tab w:val="left" w:pos="738"/>
        </w:tabs>
        <w:spacing w:after="0" w:line="240" w:lineRule="auto"/>
        <w:ind w:firstLine="560"/>
        <w:jc w:val="both"/>
        <w:rPr>
          <w:rFonts w:eastAsia="Calibri"/>
          <w:sz w:val="28"/>
          <w:szCs w:val="28"/>
          <w:lang w:eastAsia="en-US"/>
        </w:rPr>
      </w:pPr>
    </w:p>
    <w:p w:rsidR="002743ED" w:rsidRPr="003C047D" w:rsidRDefault="002743ED" w:rsidP="00D26153">
      <w:pPr>
        <w:keepNext/>
        <w:keepLines/>
        <w:spacing w:after="0" w:line="240" w:lineRule="auto"/>
        <w:ind w:firstLine="709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bookmarkStart w:id="0" w:name="bookmark1"/>
      <w:r w:rsidRPr="003C047D">
        <w:rPr>
          <w:rFonts w:eastAsia="Calibri"/>
          <w:b/>
          <w:sz w:val="28"/>
          <w:szCs w:val="28"/>
          <w:lang w:eastAsia="en-US"/>
        </w:rPr>
        <w:t xml:space="preserve">Статья 2. Полномочия </w:t>
      </w:r>
      <w:r>
        <w:rPr>
          <w:rFonts w:eastAsia="Calibri"/>
          <w:b/>
          <w:sz w:val="28"/>
          <w:szCs w:val="28"/>
          <w:lang w:eastAsia="en-US"/>
        </w:rPr>
        <w:t>Собрания</w:t>
      </w:r>
      <w:r w:rsidRPr="003C047D">
        <w:rPr>
          <w:rFonts w:eastAsia="Calibri"/>
          <w:b/>
          <w:sz w:val="28"/>
          <w:szCs w:val="28"/>
          <w:lang w:eastAsia="en-US"/>
        </w:rPr>
        <w:t xml:space="preserve"> депутатов </w:t>
      </w:r>
      <w:bookmarkStart w:id="1" w:name="bookmark3"/>
      <w:bookmarkEnd w:id="0"/>
      <w:r>
        <w:rPr>
          <w:rFonts w:eastAsia="Calibri"/>
          <w:b/>
          <w:sz w:val="28"/>
          <w:szCs w:val="28"/>
          <w:lang w:eastAsia="en-US"/>
        </w:rPr>
        <w:t>Еткульского муниципального района</w:t>
      </w:r>
      <w:r w:rsidRPr="003C047D">
        <w:rPr>
          <w:rFonts w:eastAsia="Calibri"/>
          <w:b/>
          <w:sz w:val="28"/>
          <w:szCs w:val="28"/>
          <w:lang w:eastAsia="en-US"/>
        </w:rPr>
        <w:t xml:space="preserve"> в сфере правового просвещения.</w:t>
      </w:r>
      <w:bookmarkEnd w:id="1"/>
    </w:p>
    <w:p w:rsidR="002743ED" w:rsidRPr="003C047D" w:rsidRDefault="002743ED" w:rsidP="00DE36BB">
      <w:p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 xml:space="preserve">К полномочиям </w:t>
      </w:r>
      <w:r>
        <w:rPr>
          <w:rFonts w:eastAsia="Calibri"/>
          <w:sz w:val="28"/>
          <w:szCs w:val="28"/>
          <w:lang w:eastAsia="en-US"/>
        </w:rPr>
        <w:t>Собрания</w:t>
      </w:r>
      <w:r w:rsidRPr="003C047D">
        <w:rPr>
          <w:rFonts w:eastAsia="Calibri"/>
          <w:sz w:val="28"/>
          <w:szCs w:val="28"/>
          <w:lang w:eastAsia="en-US"/>
        </w:rPr>
        <w:t xml:space="preserve"> депутатов </w:t>
      </w:r>
      <w:r>
        <w:rPr>
          <w:rFonts w:eastAsia="Calibri"/>
          <w:sz w:val="28"/>
          <w:szCs w:val="28"/>
          <w:lang w:eastAsia="en-US"/>
        </w:rPr>
        <w:t>Еткульского муниципального района</w:t>
      </w:r>
      <w:r w:rsidRPr="003C047D">
        <w:rPr>
          <w:rFonts w:eastAsia="Calibri"/>
          <w:sz w:val="28"/>
          <w:szCs w:val="28"/>
          <w:lang w:eastAsia="en-US"/>
        </w:rPr>
        <w:t xml:space="preserve"> в сфере правового просвещения относится: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47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принятие правовых актов в форме решений, осуществление контроля их исполнения;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1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взаимодействие с субъектами профилактики, общественными организациями, средствами массовой информации;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8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осуществление иных полномочий в соответствии с действующим законодательством.</w:t>
      </w:r>
    </w:p>
    <w:p w:rsidR="002743ED" w:rsidRPr="003C047D" w:rsidRDefault="002743ED" w:rsidP="002743ED">
      <w:pPr>
        <w:keepNext/>
        <w:keepLines/>
        <w:spacing w:after="0" w:line="240" w:lineRule="auto"/>
        <w:ind w:firstLine="560"/>
        <w:jc w:val="both"/>
        <w:outlineLvl w:val="1"/>
        <w:rPr>
          <w:rFonts w:eastAsia="Calibri"/>
          <w:sz w:val="28"/>
          <w:szCs w:val="28"/>
          <w:lang w:eastAsia="en-US"/>
        </w:rPr>
      </w:pPr>
      <w:bookmarkStart w:id="2" w:name="bookmark4"/>
    </w:p>
    <w:p w:rsidR="002743ED" w:rsidRPr="003C047D" w:rsidRDefault="002743ED" w:rsidP="00D26153">
      <w:pPr>
        <w:keepNext/>
        <w:keepLines/>
        <w:spacing w:after="0" w:line="240" w:lineRule="auto"/>
        <w:ind w:firstLine="709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 w:rsidRPr="003C047D">
        <w:rPr>
          <w:rFonts w:eastAsia="Calibri"/>
          <w:b/>
          <w:sz w:val="28"/>
          <w:szCs w:val="28"/>
          <w:lang w:eastAsia="en-US"/>
        </w:rPr>
        <w:t xml:space="preserve">Статья 3. Полномочия Главы </w:t>
      </w:r>
      <w:bookmarkStart w:id="3" w:name="bookmark5"/>
      <w:bookmarkEnd w:id="2"/>
      <w:r>
        <w:rPr>
          <w:rFonts w:eastAsia="Calibri"/>
          <w:b/>
          <w:sz w:val="28"/>
          <w:szCs w:val="28"/>
          <w:lang w:eastAsia="en-US"/>
        </w:rPr>
        <w:t>Еткульского муниципального района</w:t>
      </w:r>
      <w:r w:rsidRPr="003C047D">
        <w:rPr>
          <w:rFonts w:eastAsia="Calibri"/>
          <w:b/>
          <w:sz w:val="28"/>
          <w:szCs w:val="28"/>
          <w:lang w:eastAsia="en-US"/>
        </w:rPr>
        <w:t xml:space="preserve"> в сфере</w:t>
      </w:r>
      <w:bookmarkEnd w:id="3"/>
      <w:r w:rsidRPr="003C047D">
        <w:rPr>
          <w:rFonts w:eastAsia="Calibri"/>
          <w:b/>
          <w:sz w:val="28"/>
          <w:szCs w:val="28"/>
          <w:lang w:eastAsia="en-US"/>
        </w:rPr>
        <w:t xml:space="preserve"> </w:t>
      </w:r>
      <w:bookmarkStart w:id="4" w:name="bookmark6"/>
      <w:r w:rsidRPr="003C047D">
        <w:rPr>
          <w:rFonts w:eastAsia="Calibri"/>
          <w:b/>
          <w:sz w:val="28"/>
          <w:szCs w:val="28"/>
          <w:lang w:eastAsia="en-US"/>
        </w:rPr>
        <w:t>правового просвещения.</w:t>
      </w:r>
      <w:bookmarkEnd w:id="4"/>
    </w:p>
    <w:p w:rsidR="002743ED" w:rsidRPr="003C047D" w:rsidRDefault="002743ED" w:rsidP="00DE36BB">
      <w:p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 xml:space="preserve">К полномочиям Главы </w:t>
      </w:r>
      <w:r>
        <w:rPr>
          <w:rFonts w:eastAsia="Calibri"/>
          <w:sz w:val="28"/>
          <w:szCs w:val="28"/>
          <w:lang w:eastAsia="en-US"/>
        </w:rPr>
        <w:t>Еткульского муниципального района</w:t>
      </w:r>
      <w:r w:rsidRPr="003C047D">
        <w:rPr>
          <w:rFonts w:eastAsia="Calibri"/>
          <w:sz w:val="28"/>
          <w:szCs w:val="28"/>
          <w:lang w:eastAsia="en-US"/>
        </w:rPr>
        <w:t xml:space="preserve"> в сфере правового просвещения относится: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47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издание правовых актов в форме постановлений и распоряжений, осуществление контроля их исполнения;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1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руководство деятельностью администрации, определение ее должностных лиц, ответственных за планирование и проведение мероприятий по правовому просвещению в рамках исполнения Федеральных законов «Об основах системы профилактики правонарушений в Российской Федерации», «Об общих принципах организации местного самоуправления в Российской Федерации» и «Об обеспечении доступа к информации о деятельности государственных органов и органов местного самоуправления»;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8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 xml:space="preserve">организация взаимодействия администрации </w:t>
      </w:r>
      <w:r>
        <w:rPr>
          <w:rFonts w:eastAsia="Calibri"/>
          <w:sz w:val="28"/>
          <w:szCs w:val="28"/>
          <w:lang w:eastAsia="en-US"/>
        </w:rPr>
        <w:t xml:space="preserve">Еткульского муниципального района </w:t>
      </w:r>
      <w:r w:rsidRPr="003C047D">
        <w:rPr>
          <w:rFonts w:eastAsia="Calibri"/>
          <w:sz w:val="28"/>
          <w:szCs w:val="28"/>
          <w:lang w:eastAsia="en-US"/>
        </w:rPr>
        <w:t>с субъектами профилактики, общественными организациями, средствами массовой информации;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1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принятие решения (при необходимости) о создании совещательных органов и рабочих групп, утверждение положения об их деятельности и персонального состава;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1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принятие мер, направленных на повышение правовой грамотности муниципальных служащих;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8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осуществление иных полномочий в соответствии с действующим законодательством.</w:t>
      </w:r>
    </w:p>
    <w:p w:rsidR="00D26153" w:rsidRDefault="00D26153" w:rsidP="002743ED">
      <w:pPr>
        <w:keepNext/>
        <w:keepLines/>
        <w:spacing w:after="0" w:line="240" w:lineRule="auto"/>
        <w:ind w:firstLine="56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bookmarkStart w:id="5" w:name="bookmark7"/>
    </w:p>
    <w:p w:rsidR="002743ED" w:rsidRPr="003C047D" w:rsidRDefault="002743ED" w:rsidP="00D26153">
      <w:pPr>
        <w:keepNext/>
        <w:keepLines/>
        <w:spacing w:after="0" w:line="240" w:lineRule="auto"/>
        <w:ind w:firstLine="709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 w:rsidRPr="003C047D">
        <w:rPr>
          <w:rFonts w:eastAsia="Calibri"/>
          <w:b/>
          <w:sz w:val="28"/>
          <w:szCs w:val="28"/>
          <w:lang w:eastAsia="en-US"/>
        </w:rPr>
        <w:t xml:space="preserve">Статья 4. Полномочия администрации </w:t>
      </w:r>
      <w:bookmarkStart w:id="6" w:name="bookmark8"/>
      <w:bookmarkEnd w:id="5"/>
      <w:r>
        <w:rPr>
          <w:rFonts w:eastAsia="Calibri"/>
          <w:b/>
          <w:sz w:val="28"/>
          <w:szCs w:val="28"/>
          <w:lang w:eastAsia="en-US"/>
        </w:rPr>
        <w:t>Еткульского муниципального района</w:t>
      </w:r>
      <w:r w:rsidRPr="003C047D">
        <w:rPr>
          <w:rFonts w:eastAsia="Calibri"/>
          <w:b/>
          <w:sz w:val="28"/>
          <w:szCs w:val="28"/>
          <w:lang w:eastAsia="en-US"/>
        </w:rPr>
        <w:t xml:space="preserve"> в сфере</w:t>
      </w:r>
      <w:bookmarkEnd w:id="6"/>
      <w:r w:rsidRPr="003C047D">
        <w:rPr>
          <w:rFonts w:eastAsia="Calibri"/>
          <w:b/>
          <w:sz w:val="28"/>
          <w:szCs w:val="28"/>
          <w:lang w:eastAsia="en-US"/>
        </w:rPr>
        <w:t xml:space="preserve"> </w:t>
      </w:r>
      <w:bookmarkStart w:id="7" w:name="bookmark9"/>
      <w:r w:rsidRPr="003C047D">
        <w:rPr>
          <w:rFonts w:eastAsia="Calibri"/>
          <w:b/>
          <w:sz w:val="28"/>
          <w:szCs w:val="28"/>
          <w:lang w:eastAsia="en-US"/>
        </w:rPr>
        <w:t>правового просвещения.</w:t>
      </w:r>
      <w:bookmarkEnd w:id="7"/>
    </w:p>
    <w:p w:rsidR="002743ED" w:rsidRPr="003C047D" w:rsidRDefault="002743ED" w:rsidP="00DE36BB">
      <w:p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 xml:space="preserve">К полномочиям администрации </w:t>
      </w:r>
      <w:r>
        <w:rPr>
          <w:rFonts w:eastAsia="Calibri"/>
          <w:sz w:val="28"/>
          <w:szCs w:val="28"/>
          <w:lang w:eastAsia="en-US"/>
        </w:rPr>
        <w:t>Еткульского муниципального района</w:t>
      </w:r>
      <w:r w:rsidRPr="003C047D">
        <w:rPr>
          <w:rFonts w:eastAsia="Calibri"/>
          <w:sz w:val="28"/>
          <w:szCs w:val="28"/>
          <w:lang w:eastAsia="en-US"/>
        </w:rPr>
        <w:t xml:space="preserve"> в сфере правового просвещения относится: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44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издание правовых актов в форме постановлений и распоряжений, осуществление контроля их исполнения;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8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обеспечение исполнения Федеральных законов «Об основах системы профилактики правонарушений в Российской Федерации», «Об общих принципах организации местного самоуправления в Российской Федерации» и «Об обеспечении доступа к информации о деятельности государственных органов и органов местного самоуправления»;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1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взаимодействие с субъектами профилактики, общественными организациями, средствами массовой информации;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47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утверждение муниципальных программ, включающих мероприятия, направленные на правовое просвещение;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организация и проведение мероприятий в форме конкурсов, конференций, семинаров, совещаний, рабочих групп, круглых столов, лекций, выставок, просветительских проектов и иных мероприятий, направленных на развитие правовой грамотности и правосознания граждан, повышение уровня их правовой культуры;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4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принятие мер, направленных на повышение правовой грамотности муниципальных служащих;</w:t>
      </w:r>
    </w:p>
    <w:p w:rsidR="002743ED" w:rsidRPr="003C047D" w:rsidRDefault="002743ED" w:rsidP="00DE36BB">
      <w:pPr>
        <w:numPr>
          <w:ilvl w:val="0"/>
          <w:numId w:val="5"/>
        </w:numPr>
        <w:tabs>
          <w:tab w:val="left" w:pos="758"/>
          <w:tab w:val="left" w:pos="993"/>
        </w:tabs>
        <w:spacing w:after="0" w:line="24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C047D">
        <w:rPr>
          <w:rFonts w:eastAsia="Calibri"/>
          <w:sz w:val="28"/>
          <w:szCs w:val="28"/>
          <w:lang w:eastAsia="en-US"/>
        </w:rPr>
        <w:t>осуществление иных полномочий в соответствии с действующим законодательством.</w:t>
      </w:r>
    </w:p>
    <w:p w:rsidR="002743ED" w:rsidRPr="003C047D" w:rsidRDefault="002743ED" w:rsidP="002743ED">
      <w:pPr>
        <w:spacing w:after="0" w:line="240" w:lineRule="auto"/>
        <w:jc w:val="both"/>
        <w:rPr>
          <w:b/>
          <w:szCs w:val="23"/>
          <w:lang w:eastAsia="ar-SA"/>
        </w:rPr>
      </w:pPr>
    </w:p>
    <w:p w:rsidR="002C0F1D" w:rsidRDefault="002C0F1D" w:rsidP="004C2FA3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sectPr w:rsidR="002C0F1D" w:rsidSect="00613BD9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A7794"/>
    <w:multiLevelType w:val="multilevel"/>
    <w:tmpl w:val="2F54373C"/>
    <w:lvl w:ilvl="0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B51BD5"/>
    <w:multiLevelType w:val="multilevel"/>
    <w:tmpl w:val="6130E2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4C03C7D"/>
    <w:multiLevelType w:val="multilevel"/>
    <w:tmpl w:val="AB46341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37769491">
    <w:abstractNumId w:val="1"/>
  </w:num>
  <w:num w:numId="2" w16cid:durableId="1278680903">
    <w:abstractNumId w:val="2"/>
  </w:num>
  <w:num w:numId="3" w16cid:durableId="1701124999">
    <w:abstractNumId w:val="0"/>
  </w:num>
  <w:num w:numId="4" w16cid:durableId="162503534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 w16cid:durableId="9922964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53F34"/>
    <w:rsid w:val="001556E7"/>
    <w:rsid w:val="00267D8B"/>
    <w:rsid w:val="002743ED"/>
    <w:rsid w:val="002C0F1D"/>
    <w:rsid w:val="004C2FA3"/>
    <w:rsid w:val="00613BD9"/>
    <w:rsid w:val="00637D07"/>
    <w:rsid w:val="0067698F"/>
    <w:rsid w:val="007909BB"/>
    <w:rsid w:val="007A7063"/>
    <w:rsid w:val="007E6BC3"/>
    <w:rsid w:val="007F2217"/>
    <w:rsid w:val="009346F0"/>
    <w:rsid w:val="009B27FB"/>
    <w:rsid w:val="009B301C"/>
    <w:rsid w:val="00A241A9"/>
    <w:rsid w:val="00A84E80"/>
    <w:rsid w:val="00AF5514"/>
    <w:rsid w:val="00B571FE"/>
    <w:rsid w:val="00B74FA7"/>
    <w:rsid w:val="00BD78FC"/>
    <w:rsid w:val="00C1450B"/>
    <w:rsid w:val="00C91EEE"/>
    <w:rsid w:val="00D226E4"/>
    <w:rsid w:val="00D26153"/>
    <w:rsid w:val="00D87A13"/>
    <w:rsid w:val="00DE167E"/>
    <w:rsid w:val="00DE36BB"/>
    <w:rsid w:val="00E30EAD"/>
    <w:rsid w:val="00E95CA4"/>
    <w:rsid w:val="00EF37C0"/>
    <w:rsid w:val="00F13762"/>
    <w:rsid w:val="00F2550B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3C327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basedOn w:val="a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8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9">
    <w:name w:val="Содержимое таблицы"/>
    <w:basedOn w:val="a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styleId="affb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affd">
    <w:basedOn w:val="a"/>
    <w:next w:val="affb"/>
    <w:uiPriority w:val="99"/>
    <w:unhideWhenUsed/>
    <w:rsid w:val="00F2550B"/>
    <w:pPr>
      <w:suppressAutoHyphens w:val="0"/>
      <w:spacing w:before="100" w:beforeAutospacing="1" w:after="100" w:afterAutospacing="1" w:line="240" w:lineRule="auto"/>
    </w:pPr>
    <w:rPr>
      <w:rFonts w:cs="Times New Roman"/>
      <w:lang w:eastAsia="ru-RU"/>
    </w:rPr>
  </w:style>
  <w:style w:type="paragraph" w:customStyle="1" w:styleId="affe">
    <w:name w:val="Таблицы (моноширинный)"/>
    <w:basedOn w:val="a"/>
    <w:next w:val="a"/>
    <w:rsid w:val="002743ED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3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48309F58-924C-4E9A-B1AF-8B0C21E16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6</cp:revision>
  <cp:lastPrinted>2023-04-27T03:15:00Z</cp:lastPrinted>
  <dcterms:created xsi:type="dcterms:W3CDTF">2023-04-27T03:22:00Z</dcterms:created>
  <dcterms:modified xsi:type="dcterms:W3CDTF">2024-11-20T06:45:00Z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